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90" w:rsidRPr="00D0643B" w:rsidRDefault="00FD6E90" w:rsidP="00656EF7">
      <w:pPr>
        <w:outlineLvl w:val="1"/>
        <w:rPr>
          <w:b/>
          <w:bCs/>
          <w:kern w:val="36"/>
          <w:sz w:val="32"/>
          <w:szCs w:val="32"/>
        </w:rPr>
      </w:pPr>
      <w:bookmarkStart w:id="0" w:name="_GoBack"/>
      <w:r w:rsidRPr="00D0643B">
        <w:rPr>
          <w:b/>
          <w:bCs/>
          <w:kern w:val="36"/>
          <w:sz w:val="32"/>
          <w:szCs w:val="32"/>
        </w:rPr>
        <w:t>Informace k průběhu voleb</w:t>
      </w:r>
    </w:p>
    <w:p w:rsidR="00FD6E90" w:rsidRPr="00D0643B" w:rsidRDefault="00FD6E90" w:rsidP="00656EF7">
      <w:pPr>
        <w:rPr>
          <w:i/>
          <w:sz w:val="24"/>
          <w:szCs w:val="24"/>
        </w:rPr>
      </w:pPr>
      <w:r w:rsidRPr="00D0643B">
        <w:rPr>
          <w:i/>
          <w:sz w:val="24"/>
          <w:szCs w:val="24"/>
        </w:rPr>
        <w:t xml:space="preserve">Informace zahrnuje základní sdělení o volbě kandidáta na děkana FTVS. Odkazy na termíny, předpisy, kandidáty, volební program a možnost diskuze. </w:t>
      </w:r>
    </w:p>
    <w:p w:rsidR="00FD6E90" w:rsidRPr="00D0643B" w:rsidRDefault="00FD6E90" w:rsidP="00656EF7">
      <w:pPr>
        <w:rPr>
          <w:sz w:val="24"/>
          <w:szCs w:val="24"/>
        </w:rPr>
      </w:pPr>
      <w:r w:rsidRPr="00D0643B">
        <w:rPr>
          <w:sz w:val="24"/>
          <w:szCs w:val="24"/>
        </w:rPr>
        <w:t xml:space="preserve">Akademický senát UK FTVS v souladu s platnými předpisy </w:t>
      </w:r>
      <w:r w:rsidRPr="00D0643B">
        <w:rPr>
          <w:bCs/>
          <w:sz w:val="24"/>
          <w:szCs w:val="24"/>
        </w:rPr>
        <w:t>vyhlásil</w:t>
      </w:r>
      <w:r w:rsidRPr="00D0643B">
        <w:rPr>
          <w:sz w:val="24"/>
          <w:szCs w:val="24"/>
        </w:rPr>
        <w:t xml:space="preserve"> na svém mimořádném z</w:t>
      </w:r>
      <w:r w:rsidR="004C40EA" w:rsidRPr="00D0643B">
        <w:rPr>
          <w:sz w:val="24"/>
          <w:szCs w:val="24"/>
        </w:rPr>
        <w:t>asedání dne 29. srpna 2017 volb</w:t>
      </w:r>
      <w:r w:rsidR="00C63A2C" w:rsidRPr="00D0643B">
        <w:rPr>
          <w:sz w:val="24"/>
          <w:szCs w:val="24"/>
        </w:rPr>
        <w:t>u</w:t>
      </w:r>
      <w:r w:rsidRPr="00D0643B">
        <w:rPr>
          <w:sz w:val="24"/>
          <w:szCs w:val="24"/>
        </w:rPr>
        <w:t xml:space="preserve"> kandidáta na děkana Fakulty tělesné výchovy a sportu UK pro funkční období, které začíná 1. února 2018 a končí 31. ledna 2022. </w:t>
      </w:r>
    </w:p>
    <w:p w:rsidR="00FD6E90" w:rsidRPr="00D0643B" w:rsidRDefault="00FD6E90" w:rsidP="00656EF7">
      <w:pPr>
        <w:pStyle w:val="Normlnweb"/>
        <w:spacing w:before="0" w:beforeAutospacing="0" w:after="0" w:afterAutospacing="0"/>
      </w:pPr>
      <w:r w:rsidRPr="00D0643B">
        <w:t xml:space="preserve">Volba kandidáta na děkana proběhne na zasedání Akademického senátu FTVS UK v úterý 7. listopadu 2017 od 13:00 v malé zasedací místnosti H119, José </w:t>
      </w:r>
      <w:proofErr w:type="spellStart"/>
      <w:r w:rsidRPr="00D0643B">
        <w:t>Martího</w:t>
      </w:r>
      <w:proofErr w:type="spellEnd"/>
      <w:r w:rsidRPr="00D0643B">
        <w:t xml:space="preserve"> 31, 16252 Praha 6 Veleslavín. </w:t>
      </w:r>
      <w:r w:rsidR="0023650C" w:rsidRPr="00D0643B">
        <w:t xml:space="preserve">Kandidáta na děkana volí akademický senát fakulty a návrh na jmenování děkana předá rektorovi UK. </w:t>
      </w:r>
      <w:r w:rsidR="0023650C" w:rsidRPr="00D0643B">
        <w:br/>
      </w:r>
      <w:r w:rsidR="00656EF7" w:rsidRPr="00D0643B">
        <w:t>V</w:t>
      </w:r>
      <w:r w:rsidRPr="00D0643B">
        <w:t xml:space="preserve">olební komise: </w:t>
      </w:r>
      <w:r w:rsidR="00656EF7" w:rsidRPr="00D0643B">
        <w:t xml:space="preserve">V. Novotná (předsedkyně), </w:t>
      </w:r>
      <w:r w:rsidRPr="00D0643B">
        <w:t>M</w:t>
      </w:r>
      <w:r w:rsidR="00656EF7" w:rsidRPr="00D0643B">
        <w:t xml:space="preserve">. </w:t>
      </w:r>
      <w:r w:rsidRPr="00D0643B">
        <w:t>Malá, P</w:t>
      </w:r>
      <w:r w:rsidR="00656EF7" w:rsidRPr="00D0643B">
        <w:t>.</w:t>
      </w:r>
      <w:r w:rsidRPr="00D0643B">
        <w:t xml:space="preserve"> Hráský, R</w:t>
      </w:r>
      <w:r w:rsidR="00656EF7" w:rsidRPr="00D0643B">
        <w:t xml:space="preserve">. </w:t>
      </w:r>
      <w:r w:rsidRPr="00D0643B">
        <w:t>Jebavý, D</w:t>
      </w:r>
      <w:r w:rsidR="00656EF7" w:rsidRPr="00D0643B">
        <w:t xml:space="preserve">. </w:t>
      </w:r>
      <w:proofErr w:type="spellStart"/>
      <w:r w:rsidRPr="00D0643B">
        <w:t>Bujnovský</w:t>
      </w:r>
      <w:proofErr w:type="spellEnd"/>
    </w:p>
    <w:p w:rsidR="00FD6E90" w:rsidRPr="00D0643B" w:rsidRDefault="00FD6E90" w:rsidP="00656EF7">
      <w:pPr>
        <w:rPr>
          <w:b/>
          <w:bCs/>
          <w:sz w:val="24"/>
          <w:szCs w:val="24"/>
        </w:rPr>
      </w:pPr>
    </w:p>
    <w:p w:rsidR="00FD6E90" w:rsidRPr="00D0643B" w:rsidRDefault="00FD6E90" w:rsidP="00656EF7">
      <w:pPr>
        <w:rPr>
          <w:sz w:val="24"/>
          <w:szCs w:val="24"/>
        </w:rPr>
      </w:pPr>
      <w:r w:rsidRPr="00D0643B">
        <w:rPr>
          <w:b/>
          <w:bCs/>
          <w:sz w:val="24"/>
          <w:szCs w:val="24"/>
        </w:rPr>
        <w:t>Usnesení AS FTVS</w:t>
      </w:r>
      <w:r w:rsidRPr="00D0643B">
        <w:rPr>
          <w:b/>
          <w:bCs/>
          <w:sz w:val="24"/>
          <w:szCs w:val="24"/>
        </w:rPr>
        <w:br/>
      </w:r>
      <w:r w:rsidRPr="00D0643B">
        <w:rPr>
          <w:sz w:val="24"/>
          <w:szCs w:val="24"/>
        </w:rPr>
        <w:t>AS FTVS UK svým usnesením ze dne 29. srpna 2017 vyhlásil volbu kandidáta na funkci děkana. Vyzýváme proto všechny členy akademické obce o zaslání nominací na kandidáty ve lhůtě dané tímto usnesením.</w:t>
      </w:r>
    </w:p>
    <w:p w:rsidR="00FD6E90" w:rsidRPr="00D0643B" w:rsidRDefault="00FD6E90" w:rsidP="00656EF7">
      <w:pPr>
        <w:rPr>
          <w:sz w:val="24"/>
          <w:szCs w:val="24"/>
        </w:rPr>
      </w:pPr>
      <w:r w:rsidRPr="00D0643B">
        <w:rPr>
          <w:b/>
          <w:bCs/>
          <w:i/>
          <w:iCs/>
          <w:sz w:val="24"/>
          <w:szCs w:val="24"/>
        </w:rPr>
        <w:t xml:space="preserve">Usnesení 05/08/2017: </w:t>
      </w:r>
      <w:r w:rsidR="00C63A2C" w:rsidRPr="00D0643B">
        <w:rPr>
          <w:bCs/>
          <w:iCs/>
          <w:sz w:val="24"/>
          <w:szCs w:val="24"/>
        </w:rPr>
        <w:t>AS UK FTVS schválil V</w:t>
      </w:r>
      <w:r w:rsidRPr="00D0643B">
        <w:rPr>
          <w:bCs/>
          <w:iCs/>
          <w:sz w:val="24"/>
          <w:szCs w:val="24"/>
        </w:rPr>
        <w:t xml:space="preserve">olební komisi pro volbu kandidáta na děkana ve složení: </w:t>
      </w:r>
      <w:r w:rsidRPr="00D0643B">
        <w:rPr>
          <w:bCs/>
          <w:sz w:val="24"/>
          <w:szCs w:val="24"/>
        </w:rPr>
        <w:t>doc. PhDr. V. Novotná</w:t>
      </w:r>
      <w:r w:rsidRPr="00D0643B">
        <w:rPr>
          <w:sz w:val="24"/>
          <w:szCs w:val="24"/>
        </w:rPr>
        <w:t xml:space="preserve">, </w:t>
      </w:r>
      <w:r w:rsidR="00656EF7" w:rsidRPr="00D0643B">
        <w:rPr>
          <w:sz w:val="24"/>
          <w:szCs w:val="24"/>
        </w:rPr>
        <w:t xml:space="preserve">MUDr. M. Malá., </w:t>
      </w:r>
      <w:r w:rsidRPr="00D0643B">
        <w:rPr>
          <w:sz w:val="24"/>
          <w:szCs w:val="24"/>
        </w:rPr>
        <w:t xml:space="preserve">Mgr. David </w:t>
      </w:r>
      <w:proofErr w:type="spellStart"/>
      <w:r w:rsidRPr="00D0643B">
        <w:rPr>
          <w:sz w:val="24"/>
          <w:szCs w:val="24"/>
        </w:rPr>
        <w:t>Bujnovský</w:t>
      </w:r>
      <w:proofErr w:type="spellEnd"/>
      <w:r w:rsidRPr="00D0643B">
        <w:rPr>
          <w:sz w:val="24"/>
          <w:szCs w:val="24"/>
        </w:rPr>
        <w:t xml:space="preserve">, PhDr. Pavel Hráský, Ph.D., PhDr. Radim Jebavý, Ph.D., </w:t>
      </w:r>
    </w:p>
    <w:p w:rsidR="00FD6E90" w:rsidRPr="00D0643B" w:rsidRDefault="00FD6E90" w:rsidP="00656EF7">
      <w:pPr>
        <w:rPr>
          <w:sz w:val="24"/>
          <w:szCs w:val="24"/>
        </w:rPr>
      </w:pPr>
      <w:r w:rsidRPr="00D0643B">
        <w:rPr>
          <w:b/>
          <w:bCs/>
          <w:i/>
          <w:iCs/>
          <w:sz w:val="24"/>
          <w:szCs w:val="24"/>
        </w:rPr>
        <w:t>Usnesení 06/08/2017:</w:t>
      </w:r>
      <w:r w:rsidRPr="00D0643B">
        <w:rPr>
          <w:sz w:val="24"/>
          <w:szCs w:val="24"/>
        </w:rPr>
        <w:t xml:space="preserve"> AS UK FTVS vyhlašuje volb</w:t>
      </w:r>
      <w:r w:rsidR="0023650C" w:rsidRPr="00D0643B">
        <w:rPr>
          <w:sz w:val="24"/>
          <w:szCs w:val="24"/>
        </w:rPr>
        <w:t>u</w:t>
      </w:r>
      <w:r w:rsidRPr="00D0643B">
        <w:rPr>
          <w:sz w:val="24"/>
          <w:szCs w:val="24"/>
        </w:rPr>
        <w:t xml:space="preserve"> kandidáta na děkana UK FTVS na den 7. listopadu 2017. Zároveň stanovuje, že návrhy na kandidáty se podávají písemně pro</w:t>
      </w:r>
      <w:r w:rsidR="00C63A2C" w:rsidRPr="00D0643B">
        <w:rPr>
          <w:sz w:val="24"/>
          <w:szCs w:val="24"/>
        </w:rPr>
        <w:t>střednictvím podatelny UK FTVS V</w:t>
      </w:r>
      <w:r w:rsidRPr="00D0643B">
        <w:rPr>
          <w:sz w:val="24"/>
          <w:szCs w:val="24"/>
        </w:rPr>
        <w:t>olební komisi, jmenovitě předsedkyni komise doc. PhDr. V. Novotné. Zároveň stanovuje konečný termín podávání návrhů na kandidáty na děkana t</w:t>
      </w:r>
      <w:r w:rsidR="004C40EA" w:rsidRPr="00D0643B">
        <w:rPr>
          <w:sz w:val="24"/>
          <w:szCs w:val="24"/>
        </w:rPr>
        <w:t>éto volby</w:t>
      </w:r>
      <w:r w:rsidRPr="00D0643B">
        <w:rPr>
          <w:sz w:val="24"/>
          <w:szCs w:val="24"/>
        </w:rPr>
        <w:t xml:space="preserve"> na pondělí 23. října 2017 do 12,00 hod.</w:t>
      </w:r>
    </w:p>
    <w:p w:rsidR="00FD6E90" w:rsidRPr="00D0643B" w:rsidRDefault="00FD6E90" w:rsidP="00656EF7">
      <w:pPr>
        <w:rPr>
          <w:sz w:val="24"/>
          <w:szCs w:val="24"/>
        </w:rPr>
      </w:pPr>
      <w:r w:rsidRPr="00D0643B">
        <w:rPr>
          <w:sz w:val="24"/>
          <w:szCs w:val="24"/>
        </w:rPr>
        <w:t>AS UK FTVS zároveň svolává předvolební shromáždění akademické obce a předvolební zasedání AS UK FTVS k volb</w:t>
      </w:r>
      <w:r w:rsidR="00C63A2C" w:rsidRPr="00D0643B">
        <w:rPr>
          <w:sz w:val="24"/>
          <w:szCs w:val="24"/>
        </w:rPr>
        <w:t>ě</w:t>
      </w:r>
      <w:r w:rsidRPr="00D0643B">
        <w:rPr>
          <w:sz w:val="24"/>
          <w:szCs w:val="24"/>
        </w:rPr>
        <w:t xml:space="preserve"> kandidáta na děkana </w:t>
      </w:r>
      <w:r w:rsidR="00656EF7" w:rsidRPr="00D0643B">
        <w:rPr>
          <w:sz w:val="24"/>
          <w:szCs w:val="24"/>
        </w:rPr>
        <w:t>UK FTVS na 31. října 2017 ve 13</w:t>
      </w:r>
      <w:r w:rsidRPr="00D0643B">
        <w:rPr>
          <w:sz w:val="24"/>
          <w:szCs w:val="24"/>
        </w:rPr>
        <w:t xml:space="preserve"> hod.  </w:t>
      </w:r>
    </w:p>
    <w:p w:rsidR="00FD6E90" w:rsidRPr="00D0643B" w:rsidRDefault="00FD6E90" w:rsidP="00656EF7">
      <w:pPr>
        <w:pStyle w:val="Bezmezer1"/>
        <w:rPr>
          <w:rFonts w:ascii="Times New Roman" w:hAnsi="Times New Roman"/>
          <w:b/>
          <w:sz w:val="24"/>
          <w:szCs w:val="24"/>
          <w:lang w:eastAsia="cs-CZ"/>
        </w:rPr>
      </w:pPr>
    </w:p>
    <w:p w:rsidR="00FD6E90" w:rsidRPr="00D0643B" w:rsidRDefault="00FD6E90" w:rsidP="00656EF7">
      <w:pPr>
        <w:pStyle w:val="Bezmezer1"/>
        <w:rPr>
          <w:rFonts w:ascii="Times New Roman" w:hAnsi="Times New Roman"/>
          <w:sz w:val="24"/>
          <w:szCs w:val="24"/>
          <w:lang w:eastAsia="cs-CZ"/>
        </w:rPr>
      </w:pPr>
      <w:r w:rsidRPr="00D0643B">
        <w:rPr>
          <w:rFonts w:ascii="Times New Roman" w:hAnsi="Times New Roman"/>
          <w:b/>
          <w:sz w:val="24"/>
          <w:szCs w:val="24"/>
          <w:lang w:eastAsia="cs-CZ"/>
        </w:rPr>
        <w:t>Výňatek</w:t>
      </w:r>
      <w:r w:rsidRPr="00D0643B">
        <w:rPr>
          <w:rFonts w:ascii="Times New Roman" w:hAnsi="Times New Roman"/>
          <w:sz w:val="24"/>
          <w:szCs w:val="24"/>
          <w:lang w:eastAsia="cs-CZ"/>
        </w:rPr>
        <w:t xml:space="preserve"> z Jednacího řádu akademického senátu fakulty tělesné výchovy a sportu Univerzity Karlovy, Čl. 14; Volba kandidáta na funkci děkana</w:t>
      </w:r>
    </w:p>
    <w:p w:rsidR="00FD6E90" w:rsidRPr="00D0643B" w:rsidRDefault="00FD6E90" w:rsidP="00656EF7">
      <w:pPr>
        <w:pStyle w:val="Bezmezer1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cs-CZ"/>
        </w:rPr>
      </w:pPr>
      <w:r w:rsidRPr="00D0643B">
        <w:rPr>
          <w:rFonts w:ascii="Times New Roman" w:hAnsi="Times New Roman"/>
          <w:sz w:val="24"/>
          <w:szCs w:val="24"/>
          <w:lang w:eastAsia="cs-CZ"/>
        </w:rPr>
        <w:t xml:space="preserve">Volbu zajišťuje pětičlenná volební komise ustavená senátem na návrh jeho předsednictva. Komise je ustanovena pouze ze členů senátu, členem komise musí být minimálně jeden akademický pracovník a minimálně jeden student. Členem volební komise nemůže být ten, kdo byl na kandidáta na funkci děkana navržen. </w:t>
      </w:r>
    </w:p>
    <w:p w:rsidR="00FD6E90" w:rsidRPr="00D0643B" w:rsidRDefault="00FD6E90" w:rsidP="00656EF7">
      <w:pPr>
        <w:pStyle w:val="Bezmezer1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cs-CZ"/>
        </w:rPr>
      </w:pPr>
      <w:r w:rsidRPr="00D0643B">
        <w:rPr>
          <w:rFonts w:ascii="Times New Roman" w:hAnsi="Times New Roman"/>
          <w:sz w:val="24"/>
          <w:szCs w:val="24"/>
          <w:lang w:eastAsia="cs-CZ"/>
        </w:rPr>
        <w:t>Volební komise v souladu s rozhodnutím senátu:</w:t>
      </w:r>
    </w:p>
    <w:p w:rsidR="00FD6E90" w:rsidRPr="00D0643B" w:rsidRDefault="00FD6E90" w:rsidP="00656EF7">
      <w:pPr>
        <w:pStyle w:val="Bezmezer1"/>
        <w:numPr>
          <w:ilvl w:val="1"/>
          <w:numId w:val="1"/>
        </w:numPr>
        <w:rPr>
          <w:rFonts w:ascii="Times New Roman" w:hAnsi="Times New Roman"/>
          <w:sz w:val="24"/>
          <w:szCs w:val="24"/>
          <w:lang w:eastAsia="cs-CZ"/>
        </w:rPr>
      </w:pPr>
      <w:r w:rsidRPr="00D0643B">
        <w:rPr>
          <w:rFonts w:ascii="Times New Roman" w:hAnsi="Times New Roman"/>
          <w:sz w:val="24"/>
          <w:szCs w:val="24"/>
          <w:lang w:eastAsia="cs-CZ"/>
        </w:rPr>
        <w:t>seznámí členy akademické obce fakulty se zásadami přípravy, organizací a s časovým harmonogramem voleb,</w:t>
      </w:r>
    </w:p>
    <w:p w:rsidR="00FD6E90" w:rsidRPr="00D0643B" w:rsidRDefault="00FD6E90" w:rsidP="00656EF7">
      <w:pPr>
        <w:pStyle w:val="Bezmezer1"/>
        <w:numPr>
          <w:ilvl w:val="1"/>
          <w:numId w:val="1"/>
        </w:numPr>
        <w:rPr>
          <w:rFonts w:ascii="Times New Roman" w:hAnsi="Times New Roman"/>
          <w:sz w:val="24"/>
          <w:szCs w:val="24"/>
          <w:lang w:eastAsia="cs-CZ"/>
        </w:rPr>
      </w:pPr>
      <w:r w:rsidRPr="00D0643B">
        <w:rPr>
          <w:rFonts w:ascii="Times New Roman" w:hAnsi="Times New Roman"/>
          <w:sz w:val="24"/>
          <w:szCs w:val="24"/>
          <w:lang w:eastAsia="cs-CZ"/>
        </w:rPr>
        <w:t xml:space="preserve">přijímá návrhy, sestavuje seznam navržených a průběžně s jejím složením seznamuje akademickou obec fakulty, </w:t>
      </w:r>
    </w:p>
    <w:p w:rsidR="00FD6E90" w:rsidRPr="00D0643B" w:rsidRDefault="00FD6E90" w:rsidP="00656EF7">
      <w:pPr>
        <w:pStyle w:val="Bezmezer1"/>
        <w:numPr>
          <w:ilvl w:val="1"/>
          <w:numId w:val="1"/>
        </w:numPr>
        <w:rPr>
          <w:rFonts w:ascii="Times New Roman" w:hAnsi="Times New Roman"/>
          <w:sz w:val="24"/>
          <w:szCs w:val="24"/>
          <w:lang w:eastAsia="cs-CZ"/>
        </w:rPr>
      </w:pPr>
      <w:r w:rsidRPr="00D0643B">
        <w:rPr>
          <w:rFonts w:ascii="Times New Roman" w:hAnsi="Times New Roman"/>
          <w:sz w:val="24"/>
          <w:szCs w:val="24"/>
          <w:lang w:eastAsia="cs-CZ"/>
        </w:rPr>
        <w:t xml:space="preserve">zajišťuje řádný průběh předvolební kampaně a napomáhá při organizaci předvolebních shromáždění,  </w:t>
      </w:r>
    </w:p>
    <w:p w:rsidR="00FD6E90" w:rsidRPr="00D0643B" w:rsidRDefault="00FD6E90" w:rsidP="00656EF7">
      <w:pPr>
        <w:pStyle w:val="Bezmezer1"/>
        <w:numPr>
          <w:ilvl w:val="1"/>
          <w:numId w:val="1"/>
        </w:numPr>
        <w:rPr>
          <w:rFonts w:ascii="Times New Roman" w:hAnsi="Times New Roman"/>
          <w:sz w:val="24"/>
          <w:szCs w:val="24"/>
          <w:lang w:eastAsia="cs-CZ"/>
        </w:rPr>
      </w:pPr>
      <w:r w:rsidRPr="00D0643B">
        <w:rPr>
          <w:rFonts w:ascii="Times New Roman" w:hAnsi="Times New Roman"/>
          <w:sz w:val="24"/>
          <w:szCs w:val="24"/>
          <w:lang w:eastAsia="cs-CZ"/>
        </w:rPr>
        <w:t xml:space="preserve">pořizuje zápis o průběhu a výsledcích voleb. </w:t>
      </w:r>
    </w:p>
    <w:p w:rsidR="00FD6E90" w:rsidRPr="00D0643B" w:rsidRDefault="00FD6E90" w:rsidP="00656EF7">
      <w:pPr>
        <w:pStyle w:val="Bezmezer1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cs-CZ"/>
        </w:rPr>
      </w:pPr>
      <w:r w:rsidRPr="00D0643B">
        <w:rPr>
          <w:rFonts w:ascii="Times New Roman" w:hAnsi="Times New Roman"/>
          <w:sz w:val="24"/>
          <w:szCs w:val="24"/>
          <w:lang w:eastAsia="cs-CZ"/>
        </w:rPr>
        <w:t>Návrhy se podávají podle odstavce 2 písm. b) do 15 dnů přede dnem volby.</w:t>
      </w:r>
    </w:p>
    <w:p w:rsidR="00FD6E90" w:rsidRPr="00D0643B" w:rsidRDefault="00FD6E90" w:rsidP="00656EF7">
      <w:pPr>
        <w:pStyle w:val="Bezmezer1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cs-CZ"/>
        </w:rPr>
      </w:pPr>
      <w:r w:rsidRPr="00D0643B">
        <w:rPr>
          <w:rFonts w:ascii="Times New Roman" w:hAnsi="Times New Roman"/>
          <w:sz w:val="24"/>
          <w:szCs w:val="24"/>
          <w:lang w:eastAsia="cs-CZ"/>
        </w:rPr>
        <w:t>Návrhy kandidáta na funkci děkana musí být podány spolu s</w:t>
      </w:r>
    </w:p>
    <w:p w:rsidR="00FD6E90" w:rsidRPr="00D0643B" w:rsidRDefault="00FD6E90" w:rsidP="00656EF7">
      <w:pPr>
        <w:pStyle w:val="Bezmezer1"/>
        <w:numPr>
          <w:ilvl w:val="1"/>
          <w:numId w:val="1"/>
        </w:numPr>
        <w:rPr>
          <w:rFonts w:ascii="Times New Roman" w:hAnsi="Times New Roman"/>
          <w:sz w:val="24"/>
          <w:szCs w:val="24"/>
          <w:lang w:eastAsia="cs-CZ"/>
        </w:rPr>
      </w:pPr>
      <w:r w:rsidRPr="00D0643B">
        <w:rPr>
          <w:rFonts w:ascii="Times New Roman" w:hAnsi="Times New Roman"/>
          <w:sz w:val="24"/>
          <w:szCs w:val="24"/>
          <w:lang w:eastAsia="cs-CZ"/>
        </w:rPr>
        <w:t>písemným souhlasem navrhovaného s kandidaturou,</w:t>
      </w:r>
    </w:p>
    <w:p w:rsidR="00FD6E90" w:rsidRPr="00D0643B" w:rsidRDefault="00FD6E90" w:rsidP="00656EF7">
      <w:pPr>
        <w:pStyle w:val="Bezmezer1"/>
        <w:numPr>
          <w:ilvl w:val="1"/>
          <w:numId w:val="1"/>
        </w:numPr>
        <w:rPr>
          <w:rFonts w:ascii="Times New Roman" w:hAnsi="Times New Roman"/>
          <w:sz w:val="24"/>
          <w:szCs w:val="24"/>
          <w:lang w:eastAsia="cs-CZ"/>
        </w:rPr>
      </w:pPr>
      <w:r w:rsidRPr="00D0643B">
        <w:rPr>
          <w:rFonts w:ascii="Times New Roman" w:hAnsi="Times New Roman"/>
          <w:sz w:val="24"/>
          <w:szCs w:val="24"/>
          <w:lang w:eastAsia="cs-CZ"/>
        </w:rPr>
        <w:t>stručným životopisem navrhovaného s charakteristikou jeho působení na fakultě,</w:t>
      </w:r>
    </w:p>
    <w:p w:rsidR="00FD6E90" w:rsidRPr="00D0643B" w:rsidRDefault="00FD6E90" w:rsidP="00656EF7">
      <w:pPr>
        <w:pStyle w:val="Bezmezer1"/>
        <w:numPr>
          <w:ilvl w:val="1"/>
          <w:numId w:val="1"/>
        </w:numPr>
        <w:rPr>
          <w:rFonts w:ascii="Times New Roman" w:hAnsi="Times New Roman"/>
          <w:sz w:val="24"/>
          <w:szCs w:val="24"/>
          <w:lang w:eastAsia="cs-CZ"/>
        </w:rPr>
      </w:pPr>
      <w:r w:rsidRPr="00D0643B">
        <w:rPr>
          <w:rFonts w:ascii="Times New Roman" w:hAnsi="Times New Roman"/>
          <w:sz w:val="24"/>
          <w:szCs w:val="24"/>
          <w:lang w:eastAsia="cs-CZ"/>
        </w:rPr>
        <w:t>stručnými tezemi volebního programu navrhovaného,</w:t>
      </w:r>
    </w:p>
    <w:p w:rsidR="00FD6E90" w:rsidRPr="00D0643B" w:rsidRDefault="00FD6E90" w:rsidP="00656EF7">
      <w:pPr>
        <w:pStyle w:val="Bezmezer1"/>
        <w:numPr>
          <w:ilvl w:val="1"/>
          <w:numId w:val="1"/>
        </w:numPr>
        <w:rPr>
          <w:rFonts w:ascii="Times New Roman" w:hAnsi="Times New Roman"/>
          <w:sz w:val="24"/>
          <w:szCs w:val="24"/>
          <w:lang w:eastAsia="cs-CZ"/>
        </w:rPr>
      </w:pPr>
      <w:r w:rsidRPr="00D0643B">
        <w:rPr>
          <w:rFonts w:ascii="Times New Roman" w:hAnsi="Times New Roman"/>
          <w:sz w:val="24"/>
          <w:szCs w:val="24"/>
          <w:lang w:eastAsia="cs-CZ"/>
        </w:rPr>
        <w:t>podepsaným návrhem od alespoň deseti členů akademické obce fakulty.</w:t>
      </w:r>
    </w:p>
    <w:p w:rsidR="00FD6E90" w:rsidRPr="00D0643B" w:rsidRDefault="00FD6E90" w:rsidP="00656EF7">
      <w:pPr>
        <w:pStyle w:val="Bezmezer1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cs-CZ"/>
        </w:rPr>
      </w:pPr>
      <w:r w:rsidRPr="00D0643B">
        <w:rPr>
          <w:rFonts w:ascii="Times New Roman" w:hAnsi="Times New Roman"/>
          <w:sz w:val="24"/>
          <w:szCs w:val="24"/>
          <w:lang w:eastAsia="cs-CZ"/>
        </w:rPr>
        <w:t>Navržení mohou po uplynutí lhůty podle odstavce 3 vystoupit na předvolebním zasedání senátu, které se uskuteční nejméně 7 dní přede dnem volby. Na volebním zasedání senátu nejsou vystoupení navržených přípustná.</w:t>
      </w:r>
      <w:bookmarkEnd w:id="0"/>
    </w:p>
    <w:sectPr w:rsidR="00FD6E90" w:rsidRPr="00D0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B7F"/>
    <w:multiLevelType w:val="hybridMultilevel"/>
    <w:tmpl w:val="397A575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1AC1514">
      <w:start w:val="1"/>
      <w:numFmt w:val="lowerLetter"/>
      <w:lvlText w:val="%2)"/>
      <w:lvlJc w:val="left"/>
      <w:pPr>
        <w:ind w:left="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3A"/>
    <w:rsid w:val="0023650C"/>
    <w:rsid w:val="00284839"/>
    <w:rsid w:val="004C40EA"/>
    <w:rsid w:val="00656EF7"/>
    <w:rsid w:val="00C63A2C"/>
    <w:rsid w:val="00D0643B"/>
    <w:rsid w:val="00FB403A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FD6E90"/>
    <w:pPr>
      <w:spacing w:before="100" w:beforeAutospacing="1" w:after="100" w:afterAutospacing="1"/>
    </w:pPr>
    <w:rPr>
      <w:sz w:val="24"/>
      <w:szCs w:val="24"/>
    </w:rPr>
  </w:style>
  <w:style w:type="paragraph" w:customStyle="1" w:styleId="Bezmezer1">
    <w:name w:val="Bez mezer1"/>
    <w:rsid w:val="00FD6E9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FD6E90"/>
    <w:pPr>
      <w:spacing w:before="100" w:beforeAutospacing="1" w:after="100" w:afterAutospacing="1"/>
    </w:pPr>
    <w:rPr>
      <w:sz w:val="24"/>
      <w:szCs w:val="24"/>
    </w:rPr>
  </w:style>
  <w:style w:type="paragraph" w:customStyle="1" w:styleId="Bezmezer1">
    <w:name w:val="Bez mezer1"/>
    <w:rsid w:val="00FD6E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vnovotna</dc:creator>
  <cp:keywords/>
  <dc:description/>
  <cp:lastModifiedBy>vnovotna</cp:lastModifiedBy>
  <cp:revision>10</cp:revision>
  <cp:lastPrinted>2017-10-06T05:22:00Z</cp:lastPrinted>
  <dcterms:created xsi:type="dcterms:W3CDTF">2017-10-06T04:46:00Z</dcterms:created>
  <dcterms:modified xsi:type="dcterms:W3CDTF">2017-10-09T06:36:00Z</dcterms:modified>
</cp:coreProperties>
</file>