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1D" w:rsidRDefault="00AF3F1D" w:rsidP="00AF3F1D"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ádi bychom Vás upozornili na to, že v rámci Národního stipendijního programu Slovenské republiky byla vyhlášena </w:t>
      </w:r>
      <w:r>
        <w:rPr>
          <w:rFonts w:ascii="Arial" w:hAnsi="Arial" w:cs="Arial"/>
          <w:b/>
          <w:bCs/>
          <w:sz w:val="20"/>
          <w:szCs w:val="20"/>
        </w:rPr>
        <w:t>nová výzva</w:t>
      </w:r>
      <w:r>
        <w:rPr>
          <w:rFonts w:ascii="Arial" w:hAnsi="Arial" w:cs="Arial"/>
          <w:sz w:val="20"/>
          <w:szCs w:val="20"/>
        </w:rPr>
        <w:t xml:space="preserve"> k podávání žádostí o</w:t>
      </w:r>
      <w:r>
        <w:rPr>
          <w:rFonts w:ascii="Arial" w:hAnsi="Arial" w:cs="Arial"/>
          <w:b/>
          <w:bCs/>
          <w:sz w:val="20"/>
          <w:szCs w:val="20"/>
        </w:rPr>
        <w:t xml:space="preserve"> stipendia </w:t>
      </w:r>
      <w:r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b/>
          <w:bCs/>
          <w:sz w:val="20"/>
          <w:szCs w:val="20"/>
        </w:rPr>
        <w:t xml:space="preserve">studijní, výzkumné a přednáškové pobyty </w:t>
      </w:r>
      <w:r>
        <w:rPr>
          <w:rFonts w:ascii="Arial" w:hAnsi="Arial" w:cs="Arial"/>
          <w:sz w:val="20"/>
          <w:szCs w:val="20"/>
        </w:rPr>
        <w:t xml:space="preserve">v akademickém roce </w:t>
      </w:r>
      <w:r>
        <w:rPr>
          <w:rFonts w:ascii="Calibri" w:hAnsi="Calibri" w:cs="Calibri"/>
          <w:b/>
          <w:bCs/>
          <w:sz w:val="22"/>
          <w:szCs w:val="22"/>
        </w:rPr>
        <w:t>2017/2018.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F3F1D" w:rsidRDefault="00AF3F1D" w:rsidP="00AF3F1D">
      <w:r>
        <w:rPr>
          <w:rFonts w:ascii="Arial" w:hAnsi="Arial" w:cs="Arial"/>
          <w:sz w:val="20"/>
          <w:szCs w:val="20"/>
        </w:rPr>
        <w:t xml:space="preserve">  </w:t>
      </w:r>
    </w:p>
    <w:p w:rsidR="00AF3F1D" w:rsidRDefault="00AF3F1D" w:rsidP="00AF3F1D">
      <w:r>
        <w:rPr>
          <w:rFonts w:ascii="Arial" w:hAnsi="Arial" w:cs="Arial"/>
          <w:sz w:val="20"/>
          <w:szCs w:val="20"/>
        </w:rPr>
        <w:t xml:space="preserve">Stipendia jsou určena </w:t>
      </w:r>
      <w:r>
        <w:rPr>
          <w:rFonts w:ascii="Arial" w:hAnsi="Arial" w:cs="Arial"/>
          <w:b/>
          <w:bCs/>
          <w:sz w:val="20"/>
          <w:szCs w:val="20"/>
        </w:rPr>
        <w:t xml:space="preserve">pro studenty </w:t>
      </w:r>
      <w:r>
        <w:rPr>
          <w:rFonts w:ascii="Arial" w:hAnsi="Arial" w:cs="Arial"/>
          <w:sz w:val="20"/>
          <w:szCs w:val="20"/>
        </w:rPr>
        <w:t>druhého stupně</w:t>
      </w:r>
      <w:r>
        <w:rPr>
          <w:rFonts w:ascii="Arial" w:hAnsi="Arial" w:cs="Arial"/>
          <w:b/>
          <w:bCs/>
          <w:sz w:val="20"/>
          <w:szCs w:val="20"/>
        </w:rPr>
        <w:t xml:space="preserve"> vysokoškolského studia - magisterského a doktorského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>pro akademické, výzkumné a umělecké pracovníky z České republiky</w:t>
      </w:r>
      <w:r>
        <w:rPr>
          <w:rFonts w:ascii="Arial" w:hAnsi="Arial" w:cs="Arial"/>
          <w:sz w:val="20"/>
          <w:szCs w:val="20"/>
        </w:rPr>
        <w:t xml:space="preserve">. Stipendium pokrývá životní náklady na tento pobyt. </w:t>
      </w:r>
    </w:p>
    <w:p w:rsidR="00AF3F1D" w:rsidRDefault="00AF3F1D" w:rsidP="00AF3F1D">
      <w:r>
        <w:rPr>
          <w:rFonts w:ascii="Arial" w:hAnsi="Arial" w:cs="Arial"/>
          <w:b/>
          <w:bCs/>
          <w:sz w:val="20"/>
          <w:szCs w:val="20"/>
        </w:rPr>
        <w:t xml:space="preserve">  </w:t>
      </w:r>
    </w:p>
    <w:p w:rsidR="00AF3F1D" w:rsidRDefault="00AF3F1D" w:rsidP="00AF3F1D">
      <w:r>
        <w:rPr>
          <w:rFonts w:ascii="Arial" w:hAnsi="Arial" w:cs="Arial"/>
          <w:sz w:val="20"/>
          <w:szCs w:val="20"/>
        </w:rPr>
        <w:t xml:space="preserve">O stipendium se mohou ucházet občané České republiky působící v ČR nebo v zahraničí (s výjimkou Slovenska) a zároveň občané dalších vybraných zemí, kteří působí v České republice. </w:t>
      </w:r>
    </w:p>
    <w:p w:rsidR="00AF3F1D" w:rsidRDefault="00AF3F1D" w:rsidP="00AF3F1D">
      <w:r>
        <w:rPr>
          <w:rFonts w:ascii="Arial" w:hAnsi="Arial" w:cs="Arial"/>
          <w:sz w:val="20"/>
          <w:szCs w:val="20"/>
        </w:rPr>
        <w:t xml:space="preserve">  </w:t>
      </w:r>
    </w:p>
    <w:p w:rsidR="00AF3F1D" w:rsidRDefault="00AF3F1D" w:rsidP="00AF3F1D">
      <w:r>
        <w:rPr>
          <w:rFonts w:ascii="Arial" w:hAnsi="Arial" w:cs="Arial"/>
          <w:b/>
          <w:bCs/>
          <w:sz w:val="20"/>
          <w:szCs w:val="20"/>
        </w:rPr>
        <w:t>Uzávěrka</w:t>
      </w:r>
      <w:r>
        <w:rPr>
          <w:rFonts w:ascii="Arial" w:hAnsi="Arial" w:cs="Arial"/>
          <w:sz w:val="20"/>
          <w:szCs w:val="20"/>
        </w:rPr>
        <w:t xml:space="preserve"> pro podávání žádostí je </w:t>
      </w:r>
      <w:r>
        <w:rPr>
          <w:rFonts w:ascii="Calibri" w:hAnsi="Calibri" w:cs="Calibri"/>
          <w:b/>
          <w:bCs/>
          <w:sz w:val="22"/>
          <w:szCs w:val="22"/>
        </w:rPr>
        <w:t>30. 4. 2017 do 16:00 hod.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F3F1D" w:rsidRDefault="00AF3F1D" w:rsidP="00AF3F1D">
      <w:r>
        <w:rPr>
          <w:rFonts w:ascii="Calibri" w:hAnsi="Calibri" w:cs="Calibri"/>
          <w:color w:val="1F497D"/>
          <w:sz w:val="22"/>
          <w:szCs w:val="22"/>
        </w:rPr>
        <w:t xml:space="preserve">  </w:t>
      </w:r>
    </w:p>
    <w:p w:rsidR="00AF3F1D" w:rsidRDefault="00AF3F1D" w:rsidP="00AF3F1D">
      <w:r>
        <w:rPr>
          <w:rFonts w:ascii="Calibri" w:hAnsi="Calibri" w:cs="Calibri"/>
          <w:b/>
          <w:bCs/>
          <w:sz w:val="22"/>
          <w:szCs w:val="22"/>
        </w:rPr>
        <w:t>Bližší informace zasíláme v příloze</w:t>
      </w:r>
      <w:r>
        <w:rPr>
          <w:rFonts w:ascii="Calibri" w:hAnsi="Calibri" w:cs="Calibri"/>
          <w:sz w:val="22"/>
          <w:szCs w:val="22"/>
        </w:rPr>
        <w:t xml:space="preserve"> a je k dispozici také na 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http://www.dzs.cz/cz/akademicka-informacni-agentura/stipendia/?type_id=6&amp;country_id=38</w:t>
        </w:r>
      </w:hyperlink>
      <w:r>
        <w:rPr>
          <w:rFonts w:ascii="Calibri" w:hAnsi="Calibri" w:cs="Calibri"/>
          <w:color w:val="1F497D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F3F1D" w:rsidRDefault="00AF3F1D" w:rsidP="00AF3F1D">
      <w:r>
        <w:rPr>
          <w:rFonts w:ascii="Calibri" w:hAnsi="Calibri" w:cs="Calibri"/>
          <w:color w:val="1F497D"/>
          <w:sz w:val="22"/>
          <w:szCs w:val="22"/>
        </w:rPr>
        <w:t xml:space="preserve">  </w:t>
      </w:r>
    </w:p>
    <w:p w:rsidR="00AF3F1D" w:rsidRDefault="00AF3F1D" w:rsidP="00AF3F1D">
      <w:r>
        <w:rPr>
          <w:rFonts w:ascii="Calibri" w:hAnsi="Calibri" w:cs="Calibri"/>
          <w:color w:val="1F497D"/>
          <w:sz w:val="22"/>
          <w:szCs w:val="22"/>
        </w:rPr>
        <w:t> </w:t>
      </w:r>
      <w:bookmarkStart w:id="0" w:name="_GoBack"/>
      <w:bookmarkEnd w:id="0"/>
      <w:r>
        <w:rPr>
          <w:rFonts w:ascii="Calibri" w:hAnsi="Calibri" w:cs="Calibri"/>
          <w:b/>
          <w:bCs/>
          <w:i/>
          <w:iCs/>
          <w:color w:val="004080"/>
          <w:sz w:val="22"/>
          <w:szCs w:val="22"/>
        </w:rPr>
        <w:t>Karla Benešová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F3F1D" w:rsidRDefault="00AF3F1D" w:rsidP="00AF3F1D">
      <w:r>
        <w:rPr>
          <w:rFonts w:ascii="Calibri" w:hAnsi="Calibri" w:cs="Calibri"/>
          <w:i/>
          <w:iCs/>
          <w:color w:val="004080"/>
          <w:sz w:val="22"/>
          <w:szCs w:val="22"/>
        </w:rPr>
        <w:t>Akademická informační agentura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F3F1D" w:rsidRDefault="00AF3F1D" w:rsidP="00AF3F1D">
      <w:r>
        <w:rPr>
          <w:rFonts w:ascii="Calibri" w:hAnsi="Calibri" w:cs="Calibri"/>
          <w:color w:val="000000"/>
          <w:sz w:val="22"/>
          <w:szCs w:val="22"/>
        </w:rPr>
        <w:t xml:space="preserve">  </w:t>
      </w:r>
    </w:p>
    <w:p w:rsidR="00AF3F1D" w:rsidRDefault="00AF3F1D" w:rsidP="00AF3F1D">
      <w:r>
        <w:rPr>
          <w:rFonts w:ascii="Calibri" w:hAnsi="Calibri" w:cs="Calibri"/>
          <w:color w:val="004080"/>
          <w:sz w:val="22"/>
          <w:szCs w:val="22"/>
        </w:rPr>
        <w:t>Dům zahraniční spolupráce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F3F1D" w:rsidRDefault="00AF3F1D" w:rsidP="00AF3F1D">
      <w:r>
        <w:rPr>
          <w:rFonts w:ascii="Calibri" w:hAnsi="Calibri" w:cs="Calibri"/>
          <w:color w:val="004080"/>
          <w:sz w:val="22"/>
          <w:szCs w:val="22"/>
        </w:rPr>
        <w:t xml:space="preserve">Na Poříčí 1035/4   </w:t>
      </w:r>
      <w:r>
        <w:rPr>
          <w:rFonts w:ascii="Calibri" w:hAnsi="Calibri" w:cs="Calibri"/>
          <w:b/>
          <w:bCs/>
          <w:color w:val="0F243E"/>
          <w:sz w:val="22"/>
          <w:szCs w:val="22"/>
        </w:rPr>
        <w:t>I</w:t>
      </w:r>
      <w:r>
        <w:rPr>
          <w:rFonts w:ascii="Calibri" w:hAnsi="Calibri" w:cs="Calibri"/>
          <w:color w:val="004080"/>
          <w:sz w:val="22"/>
          <w:szCs w:val="22"/>
        </w:rPr>
        <w:t>   110 00 Praha 1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F3F1D" w:rsidRDefault="00AF3F1D" w:rsidP="00AF3F1D">
      <w:r>
        <w:rPr>
          <w:rFonts w:ascii="Calibri" w:hAnsi="Calibri" w:cs="Calibri"/>
          <w:color w:val="004080"/>
          <w:sz w:val="22"/>
          <w:szCs w:val="22"/>
        </w:rPr>
        <w:t xml:space="preserve">Tel.: +420 221 850 504   </w:t>
      </w:r>
      <w:r>
        <w:rPr>
          <w:rFonts w:ascii="Calibri" w:hAnsi="Calibri" w:cs="Calibri"/>
          <w:b/>
          <w:bCs/>
          <w:color w:val="0F243E"/>
          <w:sz w:val="22"/>
          <w:szCs w:val="22"/>
        </w:rPr>
        <w:t>I</w:t>
      </w:r>
      <w:r>
        <w:rPr>
          <w:rFonts w:ascii="Calibri" w:hAnsi="Calibri" w:cs="Calibri"/>
          <w:color w:val="004080"/>
          <w:sz w:val="22"/>
          <w:szCs w:val="22"/>
        </w:rPr>
        <w:t xml:space="preserve">   </w:t>
      </w:r>
      <w:hyperlink r:id="rId6" w:tooltip="blocked::mailto:aia@dzs.cz" w:history="1">
        <w:r>
          <w:rPr>
            <w:rStyle w:val="Hypertextovodkaz"/>
            <w:rFonts w:ascii="Calibri" w:hAnsi="Calibri" w:cs="Calibri"/>
            <w:sz w:val="22"/>
            <w:szCs w:val="22"/>
          </w:rPr>
          <w:t>aia@dzs.cz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F3F1D" w:rsidRDefault="00AF3F1D" w:rsidP="00AF3F1D">
      <w:pPr>
        <w:spacing w:after="240"/>
      </w:pPr>
      <w:hyperlink r:id="rId7" w:tooltip="blocked::http://www.dzs.cz/" w:history="1">
        <w:r>
          <w:rPr>
            <w:rStyle w:val="Hypertextovodkaz"/>
            <w:rFonts w:ascii="Calibri" w:hAnsi="Calibri" w:cs="Calibri"/>
            <w:sz w:val="22"/>
            <w:szCs w:val="22"/>
          </w:rPr>
          <w:t>www.dzs.cz</w:t>
        </w:r>
      </w:hyperlink>
      <w:r>
        <w:rPr>
          <w:rFonts w:ascii="Calibri" w:hAnsi="Calibri" w:cs="Calibri"/>
          <w:color w:val="00408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F243E"/>
          <w:sz w:val="22"/>
          <w:szCs w:val="22"/>
        </w:rPr>
        <w:t>I</w:t>
      </w:r>
      <w:r>
        <w:rPr>
          <w:rFonts w:ascii="Calibri" w:hAnsi="Calibri" w:cs="Calibri"/>
          <w:color w:val="004080"/>
          <w:sz w:val="22"/>
          <w:szCs w:val="22"/>
        </w:rPr>
        <w:t>  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</w:rPr>
          <w:t>http://www.dzs.cz/cz/akademicka-informacni-agentura/</w:t>
        </w:r>
      </w:hyperlink>
      <w:r>
        <w:rPr>
          <w:rFonts w:ascii="Calibri" w:hAnsi="Calibri" w:cs="Calibri"/>
          <w:color w:val="004080"/>
          <w:sz w:val="22"/>
          <w:szCs w:val="22"/>
        </w:rPr>
        <w:t xml:space="preserve"> </w:t>
      </w:r>
    </w:p>
    <w:p w:rsidR="00AF3F1D" w:rsidRDefault="00AF3F1D" w:rsidP="00AF3F1D">
      <w:pPr>
        <w:spacing w:after="240"/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1971040" cy="694690"/>
            <wp:effectExtent l="0" t="0" r="0" b="0"/>
            <wp:docPr id="1" name="Obrázek 1" descr="cid:image001.png@01CF7F1E.A32C4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CF7F1E.A32C4E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451" w:rsidRDefault="004F4451"/>
    <w:sectPr w:rsidR="004F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1D"/>
    <w:rsid w:val="004F4451"/>
    <w:rsid w:val="00A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F1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3F1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F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F1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F1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3F1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F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F1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s.cz/cz/akademicka-informacni-agentu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zs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a@dzs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zs.cz/cz/akademicka-informacni-agentura/stipendia/?type_id=6&amp;country_id=38" TargetMode="External"/><Relationship Id="rId10" Type="http://schemas.openxmlformats.org/officeDocument/2006/relationships/image" Target="cid:image001.png@01D06BD3.9F693C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2017-04-13T08:34:00Z</dcterms:created>
  <dcterms:modified xsi:type="dcterms:W3CDTF">2017-04-13T08:35:00Z</dcterms:modified>
</cp:coreProperties>
</file>